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78" w:rsidRDefault="00B46F78" w:rsidP="00B46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04" w:rsidRDefault="00B46F78" w:rsidP="00B46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78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9635BD">
        <w:rPr>
          <w:rFonts w:ascii="Times New Roman" w:hAnsi="Times New Roman" w:cs="Times New Roman"/>
          <w:b/>
          <w:sz w:val="28"/>
          <w:szCs w:val="28"/>
        </w:rPr>
        <w:t>графике вывоза ТКО по</w:t>
      </w:r>
      <w:r w:rsidRPr="00B46F78">
        <w:rPr>
          <w:rFonts w:ascii="Times New Roman" w:hAnsi="Times New Roman" w:cs="Times New Roman"/>
          <w:b/>
          <w:sz w:val="28"/>
          <w:szCs w:val="28"/>
        </w:rPr>
        <w:t xml:space="preserve"> с.п. Нижний Черек:</w:t>
      </w:r>
    </w:p>
    <w:p w:rsidR="00E715F8" w:rsidRDefault="00E715F8" w:rsidP="00B46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78" w:rsidRPr="009635BD" w:rsidRDefault="009635BD" w:rsidP="009635BD">
      <w:pPr>
        <w:tabs>
          <w:tab w:val="left" w:pos="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96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График </w:t>
      </w:r>
      <w:r w:rsidRPr="0096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вывоза </w:t>
      </w:r>
      <w:r w:rsidRPr="0096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твердых коммунальных отходов по сельскому поселению Нижний Черек осуществляется каждый понедельник с 9- 00 утра</w:t>
      </w:r>
      <w:r w:rsidRPr="00963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B46F78" w:rsidRPr="0096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62D9"/>
    <w:multiLevelType w:val="hybridMultilevel"/>
    <w:tmpl w:val="61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8"/>
    <w:rsid w:val="009635BD"/>
    <w:rsid w:val="00974D48"/>
    <w:rsid w:val="00B46F78"/>
    <w:rsid w:val="00E62104"/>
    <w:rsid w:val="00E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0E08"/>
  <w15:chartTrackingRefBased/>
  <w15:docId w15:val="{ACC15DFB-FED7-4F6A-8643-E54AC30D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63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2</cp:revision>
  <cp:lastPrinted>2019-06-11T07:30:00Z</cp:lastPrinted>
  <dcterms:created xsi:type="dcterms:W3CDTF">2019-07-08T07:03:00Z</dcterms:created>
  <dcterms:modified xsi:type="dcterms:W3CDTF">2019-07-08T07:03:00Z</dcterms:modified>
</cp:coreProperties>
</file>